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C4D" w:rsidRPr="00A77907" w:rsidRDefault="00A77907" w:rsidP="00A77907">
      <w:r>
        <w:rPr>
          <w:rFonts w:ascii="Segoe UI" w:hAnsi="Segoe UI" w:cs="Segoe UI"/>
          <w:color w:val="201F1E"/>
          <w:shd w:val="clear" w:color="auto" w:fill="FFFFFF"/>
        </w:rPr>
        <w:t>Vážení rodiče,</w:t>
      </w:r>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 xml:space="preserve">dovoluji si vám všem zaslat aktuální informace - odpovědi na nejčastější dotazy  z Ministerstva školství, mládeže a tělovýchovy - k aktuálním opatřením ke </w:t>
      </w:r>
      <w:proofErr w:type="spellStart"/>
      <w:r>
        <w:rPr>
          <w:rFonts w:ascii="Segoe UI" w:hAnsi="Segoe UI" w:cs="Segoe UI"/>
          <w:color w:val="201F1E"/>
          <w:shd w:val="clear" w:color="auto" w:fill="FFFFFF"/>
        </w:rPr>
        <w:t>koronaviru</w:t>
      </w:r>
      <w:proofErr w:type="spellEnd"/>
      <w:r>
        <w:rPr>
          <w:rFonts w:ascii="Segoe UI" w:hAnsi="Segoe UI" w:cs="Segoe UI"/>
          <w:color w:val="201F1E"/>
          <w:shd w:val="clear" w:color="auto" w:fill="FFFFFF"/>
        </w:rPr>
        <w:t>:</w:t>
      </w:r>
      <w:r>
        <w:rPr>
          <w:rFonts w:ascii="Segoe UI" w:hAnsi="Segoe UI" w:cs="Segoe UI"/>
          <w:color w:val="201F1E"/>
        </w:rPr>
        <w:br/>
      </w:r>
      <w:r>
        <w:rPr>
          <w:rFonts w:ascii="Segoe UI" w:hAnsi="Segoe UI" w:cs="Segoe UI"/>
          <w:color w:val="201F1E"/>
        </w:rPr>
        <w:br/>
      </w:r>
      <w:r w:rsidRPr="00A77907">
        <w:rPr>
          <w:rFonts w:ascii="Segoe UI" w:hAnsi="Segoe UI" w:cs="Segoe UI"/>
          <w:b/>
          <w:color w:val="201F1E"/>
          <w:shd w:val="clear" w:color="auto" w:fill="FFFFFF"/>
        </w:rPr>
        <w:t>Jednotné přijímací zkoušky</w:t>
      </w:r>
      <w:r>
        <w:rPr>
          <w:rFonts w:ascii="Segoe UI" w:hAnsi="Segoe UI" w:cs="Segoe UI"/>
          <w:color w:val="201F1E"/>
        </w:rPr>
        <w:br/>
      </w:r>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        Proč bude jenom jeden termín jednotných přijímacích zkoušek? Toto řešení bylo zvoleno, aby se zamezilo hromadnému přesunu cca 100 tisíc uchazečů na střední školy uvedené v přihlášce na druhém místě v rámci celé České republiky. Zároveň se tak zkrátí a zrychlí harmonogram přijímacího řízení.</w:t>
      </w:r>
      <w:r>
        <w:rPr>
          <w:rFonts w:ascii="Segoe UI" w:hAnsi="Segoe UI" w:cs="Segoe UI"/>
          <w:color w:val="201F1E"/>
        </w:rPr>
        <w:br/>
      </w:r>
      <w:r>
        <w:rPr>
          <w:rFonts w:ascii="Segoe UI" w:hAnsi="Segoe UI" w:cs="Segoe UI"/>
          <w:color w:val="201F1E"/>
          <w:shd w:val="clear" w:color="auto" w:fill="FFFFFF"/>
        </w:rPr>
        <w:t>        Proč se nebude při přijímacích zkouškách také rozhodovat podle vysvědčení? Využití známek na vysvědčení ze ZŠ jako jediného kritéria pro přijetí na střední školy není možné u oborů, kde je velký převis uchazečů, například u gymnázií. Distanční kritéria neumožňují spravedlivě mezi uchazeči vybrat. V některých situacích by pak musel rozhodovat los.</w:t>
      </w:r>
      <w:r>
        <w:rPr>
          <w:rFonts w:ascii="Segoe UI" w:hAnsi="Segoe UI" w:cs="Segoe UI"/>
          <w:color w:val="201F1E"/>
        </w:rPr>
        <w:br/>
      </w:r>
      <w:r>
        <w:rPr>
          <w:rFonts w:ascii="Segoe UI" w:hAnsi="Segoe UI" w:cs="Segoe UI"/>
          <w:color w:val="201F1E"/>
          <w:shd w:val="clear" w:color="auto" w:fill="FFFFFF"/>
        </w:rPr>
        <w:t>        V oborech vzdělání, ve kterých se nekoná jednotná přijímací zkouška, a střední škola nekoná ani školní přijímací zkoušku, se přijímací řízení uskuteční ve stávajícím režimu, tedy že ředitel školy zveřejní seznam přijatých uchazečů a ostatním pošle rozhodnutí o nepřijetí. Zápisový lístek ale mohou přijatí žáci odevzdat až poté, co se uskuteční přijímací zkoušky na ostatních školách podle termínů stanovených ministerstvem.</w:t>
      </w:r>
      <w:r>
        <w:rPr>
          <w:rFonts w:ascii="Segoe UI" w:hAnsi="Segoe UI" w:cs="Segoe UI"/>
          <w:color w:val="201F1E"/>
        </w:rPr>
        <w:br/>
      </w:r>
      <w:r>
        <w:rPr>
          <w:rFonts w:ascii="Segoe UI" w:hAnsi="Segoe UI" w:cs="Segoe UI"/>
          <w:color w:val="201F1E"/>
          <w:shd w:val="clear" w:color="auto" w:fill="FFFFFF"/>
        </w:rPr>
        <w:t>        Výsledek jednotných přijímacích zkoušek využijí obě školy, na které se žák původně hlásil, pokud se tam koná také jednotná zkouška. Výsledek pro vyhodnocení přijímacího řízení tedy využije i škola, na které žák jednotnou zkoušku nekoná.</w:t>
      </w:r>
      <w:r>
        <w:rPr>
          <w:rFonts w:ascii="Segoe UI" w:hAnsi="Segoe UI" w:cs="Segoe UI"/>
          <w:color w:val="201F1E"/>
        </w:rPr>
        <w:br/>
      </w:r>
      <w:r>
        <w:rPr>
          <w:rFonts w:ascii="Segoe UI" w:hAnsi="Segoe UI" w:cs="Segoe UI"/>
          <w:color w:val="201F1E"/>
          <w:shd w:val="clear" w:color="auto" w:fill="FFFFFF"/>
        </w:rPr>
        <w:t>        Přijímací zkouška sama o sobě o přijetí nerozhoduje, ale je pouze jednou částí přijímacího řízení na střední školu. Ředitel školy hodnotí splnění kritérií přijímacího řízení uchazečem také podle hodnocení na vysvědčeních z předchozího vzdělávání, výsledků školní přijímací zkoušky, je-li stanovena, případně dalších skutečností, které osvědčují vhodné schopnosti, vědomosti a zájmy uchazeče.</w:t>
      </w:r>
      <w:r>
        <w:rPr>
          <w:rFonts w:ascii="Segoe UI" w:hAnsi="Segoe UI" w:cs="Segoe UI"/>
          <w:color w:val="201F1E"/>
        </w:rPr>
        <w:br/>
      </w:r>
      <w:r>
        <w:rPr>
          <w:rFonts w:ascii="Segoe UI" w:hAnsi="Segoe UI" w:cs="Segoe UI"/>
          <w:color w:val="201F1E"/>
          <w:shd w:val="clear" w:color="auto" w:fill="FFFFFF"/>
        </w:rPr>
        <w:t>        Odvolání proti rozhodnutí ředitele školy nebude přípustné z důvodu urychlení procesu přijímání. Zákon nicméně nově zmiňuje institut nového rozhodnutí podle správního řádu. Ten umožní přijmout dříve nepřijaté uchazeče na místa uvolněná tím, že si úspěšní uchazeči vybrali jinou školu. V případě vydání nového rozhodnutí bude moci tento nově přijatý uchazeč uplatnit i již jednou uplatněný zápisový lístek.</w:t>
      </w:r>
      <w:r>
        <w:rPr>
          <w:rFonts w:ascii="Segoe UI" w:hAnsi="Segoe UI" w:cs="Segoe UI"/>
          <w:color w:val="201F1E"/>
        </w:rPr>
        <w:br/>
      </w:r>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Zápisové lístky mám připravené u sebe, žákům budou předány po znovuotevření školy. Potvrzuje se jím nástup žáka na danou SŠ v roce 2020/2021 a uplatní se až po zveřejnění výsledků přijímacího řízení. To proběhne PRAVDĚPODOBNĚ 14 dní po ukončení tohoto nouzového stavu.</w:t>
      </w:r>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lastRenderedPageBreak/>
        <w:t xml:space="preserve">V případě dotazů mě kontaktujte nejlépe přes mail: </w:t>
      </w:r>
      <w:proofErr w:type="spellStart"/>
      <w:r>
        <w:rPr>
          <w:rFonts w:ascii="Segoe UI" w:hAnsi="Segoe UI" w:cs="Segoe UI"/>
          <w:color w:val="201F1E"/>
          <w:shd w:val="clear" w:color="auto" w:fill="FFFFFF"/>
        </w:rPr>
        <w:t>voriskova</w:t>
      </w:r>
      <w:proofErr w:type="spellEnd"/>
      <w:r>
        <w:rPr>
          <w:rFonts w:ascii="Segoe UI" w:hAnsi="Segoe UI" w:cs="Segoe UI"/>
          <w:color w:val="201F1E"/>
          <w:shd w:val="clear" w:color="auto" w:fill="FFFFFF"/>
        </w:rPr>
        <w:t>@zsjiznipředmestí.cz nebo přes školu on-line.</w:t>
      </w:r>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Přeji vám i vašim dětem hodně zdraví, štěstí a trpělivosti.   </w:t>
      </w:r>
      <w:r>
        <w:rPr>
          <w:rFonts w:ascii="Segoe UI" w:hAnsi="Segoe UI" w:cs="Segoe UI"/>
          <w:color w:val="201F1E"/>
        </w:rPr>
        <w:br/>
      </w:r>
      <w:r>
        <w:rPr>
          <w:rFonts w:ascii="Segoe UI" w:hAnsi="Segoe UI" w:cs="Segoe UI"/>
          <w:color w:val="201F1E"/>
        </w:rPr>
        <w:br/>
      </w:r>
      <w:proofErr w:type="spellStart"/>
      <w:r>
        <w:rPr>
          <w:rFonts w:ascii="Segoe UI" w:hAnsi="Segoe UI" w:cs="Segoe UI"/>
          <w:color w:val="201F1E"/>
          <w:shd w:val="clear" w:color="auto" w:fill="FFFFFF"/>
        </w:rPr>
        <w:t>Ing.Regina</w:t>
      </w:r>
      <w:proofErr w:type="spellEnd"/>
      <w:r>
        <w:rPr>
          <w:rFonts w:ascii="Segoe UI" w:hAnsi="Segoe UI" w:cs="Segoe UI"/>
          <w:color w:val="201F1E"/>
          <w:shd w:val="clear" w:color="auto" w:fill="FFFFFF"/>
        </w:rPr>
        <w:t xml:space="preserve"> Voříšková - výchovná poradkyně pro 2.stupeň</w:t>
      </w:r>
    </w:p>
    <w:sectPr w:rsidR="00067C4D" w:rsidRPr="00A779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A77907"/>
    <w:rsid w:val="00067C4D"/>
    <w:rsid w:val="00A7790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A779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2445</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Lada</dc:creator>
  <cp:keywords/>
  <dc:description/>
  <cp:lastModifiedBy>Lada</cp:lastModifiedBy>
  <cp:revision>2</cp:revision>
  <dcterms:created xsi:type="dcterms:W3CDTF">2020-04-01T08:14:00Z</dcterms:created>
  <dcterms:modified xsi:type="dcterms:W3CDTF">2020-04-01T08:14:00Z</dcterms:modified>
</cp:coreProperties>
</file>